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黑体" w:eastAsia="方正小标宋_GBK"/>
          <w:b/>
          <w:sz w:val="44"/>
          <w:szCs w:val="44"/>
        </w:rPr>
      </w:pPr>
      <w:r>
        <w:rPr>
          <w:rFonts w:hint="eastAsia" w:ascii="方正小标宋_GBK" w:hAnsi="黑体" w:eastAsia="方正小标宋_GBK"/>
          <w:b/>
          <w:sz w:val="44"/>
          <w:szCs w:val="44"/>
        </w:rPr>
        <w:t>重庆润泽医药有限公司</w:t>
      </w:r>
    </w:p>
    <w:p>
      <w:pPr>
        <w:jc w:val="center"/>
        <w:rPr>
          <w:rFonts w:ascii="方正小标宋_GBK" w:hAnsi="黑体" w:eastAsia="方正小标宋_GBK"/>
          <w:b/>
          <w:sz w:val="44"/>
          <w:szCs w:val="44"/>
        </w:rPr>
      </w:pPr>
      <w:r>
        <w:rPr>
          <w:rFonts w:hint="eastAsia" w:ascii="方正小标宋_GBK" w:hAnsi="黑体" w:eastAsia="方正小标宋_GBK"/>
          <w:b/>
          <w:sz w:val="44"/>
          <w:szCs w:val="44"/>
        </w:rPr>
        <w:t>项目申报书</w:t>
      </w:r>
    </w:p>
    <w:p>
      <w:pPr>
        <w:spacing w:after="0" w:line="0" w:lineRule="atLeast"/>
        <w:jc w:val="center"/>
        <w:rPr>
          <w:rFonts w:hAnsi="黑体"/>
          <w:sz w:val="18"/>
          <w:szCs w:val="1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5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795" w:type="dxa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5184" w:type="dxa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795" w:type="dxa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所属领域</w:t>
            </w:r>
          </w:p>
        </w:tc>
        <w:tc>
          <w:tcPr>
            <w:tcW w:w="5184" w:type="dxa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795" w:type="dxa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项目起止时间</w:t>
            </w:r>
          </w:p>
        </w:tc>
        <w:tc>
          <w:tcPr>
            <w:tcW w:w="5184" w:type="dxa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795" w:type="dxa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牵头</w:t>
            </w:r>
            <w:r>
              <w:rPr>
                <w:rFonts w:hint="eastAsia"/>
                <w:b/>
                <w:sz w:val="30"/>
                <w:szCs w:val="30"/>
              </w:rPr>
              <w:t>申报单位</w:t>
            </w:r>
          </w:p>
        </w:tc>
        <w:tc>
          <w:tcPr>
            <w:tcW w:w="5184" w:type="dxa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795" w:type="dxa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项目负责人</w:t>
            </w:r>
          </w:p>
        </w:tc>
        <w:tc>
          <w:tcPr>
            <w:tcW w:w="5184" w:type="dxa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795" w:type="dxa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5184" w:type="dxa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795" w:type="dxa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5184" w:type="dxa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795" w:type="dxa"/>
            <w:vAlign w:val="center"/>
          </w:tcPr>
          <w:p>
            <w:pPr>
              <w:spacing w:after="0"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项目申报时间</w:t>
            </w:r>
          </w:p>
        </w:tc>
        <w:tc>
          <w:tcPr>
            <w:tcW w:w="5184" w:type="dxa"/>
            <w:vAlign w:val="center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after="0" w:line="0" w:lineRule="atLeast"/>
        <w:rPr>
          <w:sz w:val="28"/>
          <w:szCs w:val="28"/>
        </w:rPr>
      </w:pPr>
    </w:p>
    <w:p>
      <w:pPr>
        <w:spacing w:after="0" w:line="0" w:lineRule="atLeast"/>
        <w:rPr>
          <w:sz w:val="28"/>
          <w:szCs w:val="28"/>
        </w:rPr>
      </w:pPr>
    </w:p>
    <w:p>
      <w:pPr>
        <w:spacing w:after="0" w:line="0" w:lineRule="atLeast"/>
        <w:rPr>
          <w:sz w:val="28"/>
          <w:szCs w:val="28"/>
        </w:rPr>
      </w:pPr>
    </w:p>
    <w:p>
      <w:pPr>
        <w:spacing w:after="0" w:line="0" w:lineRule="atLeast"/>
        <w:rPr>
          <w:sz w:val="28"/>
          <w:szCs w:val="28"/>
        </w:rPr>
      </w:pPr>
    </w:p>
    <w:p>
      <w:pPr>
        <w:spacing w:after="100" w:afterAutospacing="1" w:line="280" w:lineRule="atLeast"/>
        <w:jc w:val="center"/>
        <w:rPr>
          <w:sz w:val="30"/>
          <w:szCs w:val="30"/>
        </w:rPr>
      </w:pPr>
    </w:p>
    <w:p>
      <w:pPr>
        <w:spacing w:after="120" w:afterLines="50"/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重庆润泽医药有限公司</w:t>
      </w:r>
    </w:p>
    <w:p>
      <w:pPr>
        <w:spacing w:after="120" w:afterLines="50"/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二Ο二三年十二月制</w:t>
      </w:r>
    </w:p>
    <w:p>
      <w:pPr>
        <w:adjustRightInd/>
        <w:snapToGrid/>
        <w:spacing w:line="220" w:lineRule="atLeast"/>
        <w:rPr>
          <w:b/>
          <w:szCs w:val="24"/>
        </w:rPr>
      </w:pPr>
      <w:r>
        <w:rPr>
          <w:b/>
          <w:szCs w:val="24"/>
        </w:rPr>
        <w:br w:type="page"/>
      </w:r>
    </w:p>
    <w:p>
      <w:pPr>
        <w:spacing w:after="0" w:line="276" w:lineRule="auto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一、基本信息</w:t>
      </w:r>
    </w:p>
    <w:tbl>
      <w:tblPr>
        <w:tblStyle w:val="6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099"/>
        <w:gridCol w:w="1777"/>
        <w:gridCol w:w="1424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17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项目名称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217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所属领域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217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项目编号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color w:val="585858" w:themeColor="text1" w:themeTint="A6"/>
                <w:szCs w:val="24"/>
                <w:lang w:val="en-US" w:eastAsia="zh-CN"/>
              </w:rPr>
              <w:t>可暂不填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17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牵头</w:t>
            </w:r>
            <w:r>
              <w:rPr>
                <w:rFonts w:hint="eastAsia" w:hAnsi="宋体"/>
                <w:sz w:val="28"/>
                <w:szCs w:val="28"/>
              </w:rPr>
              <w:t>申报单位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17" w:type="dxa"/>
            <w:vAlign w:val="center"/>
          </w:tcPr>
          <w:p>
            <w:pPr>
              <w:spacing w:after="0"/>
              <w:jc w:val="center"/>
              <w:rPr>
                <w:rFonts w:hint="eastAsia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组织机构代码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17" w:type="dxa"/>
            <w:vAlign w:val="center"/>
          </w:tcPr>
          <w:p>
            <w:pPr>
              <w:spacing w:after="0"/>
              <w:jc w:val="center"/>
              <w:rPr>
                <w:rFonts w:hint="default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所属部门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1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项目负责人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身份证号码</w:t>
            </w:r>
          </w:p>
        </w:tc>
        <w:tc>
          <w:tcPr>
            <w:tcW w:w="4446" w:type="dxa"/>
            <w:gridSpan w:val="2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21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联系方式</w:t>
            </w:r>
          </w:p>
        </w:tc>
        <w:tc>
          <w:tcPr>
            <w:tcW w:w="1424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电话</w:t>
            </w:r>
          </w:p>
        </w:tc>
        <w:tc>
          <w:tcPr>
            <w:tcW w:w="3022" w:type="dxa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21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邮箱</w:t>
            </w:r>
          </w:p>
        </w:tc>
        <w:tc>
          <w:tcPr>
            <w:tcW w:w="3022" w:type="dxa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217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项目预算</w:t>
            </w:r>
          </w:p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（万元）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after="0"/>
              <w:jc w:val="both"/>
              <w:rPr>
                <w:rFonts w:hAnsi="宋体"/>
                <w:szCs w:val="24"/>
              </w:rPr>
            </w:pPr>
          </w:p>
        </w:tc>
      </w:tr>
    </w:tbl>
    <w:p>
      <w:pPr>
        <w:spacing w:after="0"/>
        <w:rPr>
          <w:rFonts w:hAnsi="宋体"/>
          <w:sz w:val="32"/>
          <w:szCs w:val="32"/>
        </w:rPr>
        <w:sectPr>
          <w:footerReference r:id="rId4" w:type="default"/>
          <w:pgSz w:w="11906" w:h="16838"/>
          <w:pgMar w:top="1418" w:right="1418" w:bottom="1135" w:left="1418" w:header="850" w:footer="850" w:gutter="0"/>
          <w:cols w:space="708" w:num="1"/>
          <w:docGrid w:linePitch="360" w:charSpace="0"/>
        </w:sectPr>
      </w:pPr>
    </w:p>
    <w:p>
      <w:pPr>
        <w:spacing w:after="0" w:line="276" w:lineRule="auto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二、项目分工及目标任务简表</w:t>
      </w:r>
    </w:p>
    <w:tbl>
      <w:tblPr>
        <w:tblStyle w:val="5"/>
        <w:tblW w:w="15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69"/>
        <w:gridCol w:w="831"/>
        <w:gridCol w:w="2342"/>
        <w:gridCol w:w="2168"/>
        <w:gridCol w:w="2452"/>
        <w:gridCol w:w="1088"/>
        <w:gridCol w:w="2523"/>
        <w:gridCol w:w="962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项目总体任务</w:t>
            </w:r>
          </w:p>
        </w:tc>
        <w:tc>
          <w:tcPr>
            <w:tcW w:w="53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</w:p>
        </w:tc>
        <w:tc>
          <w:tcPr>
            <w:tcW w:w="245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考核指标</w:t>
            </w:r>
          </w:p>
        </w:tc>
        <w:tc>
          <w:tcPr>
            <w:tcW w:w="58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80" w:type="dxa"/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</w:p>
        </w:tc>
        <w:tc>
          <w:tcPr>
            <w:tcW w:w="14278" w:type="dxa"/>
            <w:gridSpan w:val="9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单位名称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单位性质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任务分工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经费分配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（万元）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考核指标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验收依据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联系人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8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234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2168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252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96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80" w:type="dxa"/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</w:p>
        </w:tc>
        <w:tc>
          <w:tcPr>
            <w:tcW w:w="14278" w:type="dxa"/>
            <w:gridSpan w:val="9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单位名称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单位性质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任务分工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经费分配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（万元）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考核指标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验收依据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联系人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黑体_GBK" w:hAnsi="黑体" w:eastAsia="方正黑体_GBK" w:cs="宋体"/>
              </w:rPr>
            </w:pPr>
            <w:r>
              <w:rPr>
                <w:rFonts w:hint="eastAsia" w:ascii="方正黑体_GBK" w:hAnsi="黑体" w:eastAsia="方正黑体_GBK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单位1</w:t>
            </w:r>
          </w:p>
        </w:tc>
        <w:tc>
          <w:tcPr>
            <w:tcW w:w="150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35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2523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单位2</w:t>
            </w:r>
          </w:p>
        </w:tc>
        <w:tc>
          <w:tcPr>
            <w:tcW w:w="150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35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2523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【</w:t>
            </w:r>
            <w:r>
              <w:rPr>
                <w:rFonts w:hint="eastAsia" w:ascii="方正仿宋_GBK" w:eastAsia="方正仿宋_GBK"/>
                <w:sz w:val="22"/>
                <w:lang w:val="en-US" w:eastAsia="zh-CN"/>
              </w:rPr>
              <w:t>请</w:t>
            </w:r>
            <w:r>
              <w:rPr>
                <w:rFonts w:hint="eastAsia" w:ascii="方正仿宋_GBK" w:eastAsia="方正仿宋_GBK"/>
                <w:sz w:val="22"/>
              </w:rPr>
              <w:t>自行</w:t>
            </w:r>
            <w:r>
              <w:rPr>
                <w:rFonts w:hint="eastAsia" w:ascii="方正仿宋_GBK" w:eastAsia="方正仿宋_GBK"/>
                <w:sz w:val="22"/>
                <w:lang w:val="en-US" w:eastAsia="zh-CN"/>
              </w:rPr>
              <w:t>增加行</w:t>
            </w:r>
            <w:r>
              <w:rPr>
                <w:rFonts w:hint="eastAsia" w:ascii="方正仿宋_GBK" w:eastAsia="方正仿宋_GBK"/>
                <w:sz w:val="22"/>
              </w:rPr>
              <w:t>】</w:t>
            </w:r>
          </w:p>
        </w:tc>
        <w:tc>
          <w:tcPr>
            <w:tcW w:w="150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234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216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35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2523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2"/>
              </w:rPr>
            </w:pPr>
          </w:p>
        </w:tc>
      </w:tr>
    </w:tbl>
    <w:p>
      <w:pPr>
        <w:spacing w:before="120" w:beforeLines="50" w:after="0" w:line="276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注：1.考核指标相加不少于总体考核指标。</w:t>
      </w:r>
    </w:p>
    <w:p>
      <w:pPr>
        <w:spacing w:before="120" w:beforeLines="50" w:after="0" w:line="276" w:lineRule="auto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2.考核指标应当量化可考核，突出经济效益、社会效益或标志性成果的影响，以及对行业产业的支撑引领作用。</w:t>
      </w:r>
    </w:p>
    <w:p>
      <w:pPr>
        <w:spacing w:before="120" w:beforeLines="50" w:after="0" w:line="276" w:lineRule="auto"/>
        <w:ind w:firstLine="420" w:firstLineChars="200"/>
        <w:rPr>
          <w:rFonts w:hAnsi="宋体"/>
          <w:b/>
          <w:sz w:val="32"/>
          <w:szCs w:val="32"/>
        </w:rPr>
      </w:pPr>
      <w:r>
        <w:rPr>
          <w:rFonts w:hint="eastAsia" w:hAnsi="宋体"/>
          <w:sz w:val="21"/>
          <w:szCs w:val="21"/>
        </w:rPr>
        <w:t>3</w:t>
      </w:r>
      <w:r>
        <w:rPr>
          <w:rFonts w:hint="eastAsia" w:hAnsi="宋体"/>
          <w:sz w:val="21"/>
          <w:szCs w:val="21"/>
          <w:lang w:eastAsia="zh-CN"/>
        </w:rPr>
        <w:t>.</w:t>
      </w:r>
      <w:r>
        <w:rPr>
          <w:rFonts w:hint="eastAsia" w:hAnsi="宋体"/>
          <w:sz w:val="21"/>
          <w:szCs w:val="21"/>
        </w:rPr>
        <w:t>单位性质包括：</w:t>
      </w:r>
      <w:r>
        <w:rPr>
          <w:rFonts w:hint="eastAsia" w:hAnsi="宋体"/>
          <w:sz w:val="21"/>
          <w:szCs w:val="21"/>
          <w:lang w:val="en-US" w:eastAsia="zh-CN"/>
        </w:rPr>
        <w:t>医疗机构、</w:t>
      </w:r>
      <w:r>
        <w:rPr>
          <w:rFonts w:hint="eastAsia" w:hAnsi="宋体"/>
          <w:sz w:val="21"/>
          <w:szCs w:val="21"/>
        </w:rPr>
        <w:t>企业、高等学校、科研院所、其他。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特别提醒，此次牵头</w:t>
      </w:r>
      <w:bookmarkStart w:id="1" w:name="_GoBack"/>
      <w:bookmarkEnd w:id="1"/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申报单位应为医疗机构。</w:t>
      </w:r>
      <w:r>
        <w:rPr>
          <w:rFonts w:hAnsi="宋体"/>
          <w:sz w:val="21"/>
          <w:szCs w:val="21"/>
        </w:rPr>
        <w:br w:type="page"/>
      </w:r>
      <w:r>
        <w:rPr>
          <w:rFonts w:hint="eastAsia" w:hAnsi="宋体"/>
          <w:b/>
          <w:sz w:val="32"/>
          <w:szCs w:val="32"/>
        </w:rPr>
        <w:t>三、研发团队</w:t>
      </w:r>
    </w:p>
    <w:tbl>
      <w:tblPr>
        <w:tblStyle w:val="5"/>
        <w:tblW w:w="14622" w:type="dxa"/>
        <w:jc w:val="center"/>
        <w:tblBorders>
          <w:top w:val="single" w:color="auto" w:sz="6" w:space="0"/>
          <w:left w:val="single" w:color="000000" w:sz="6" w:space="0"/>
          <w:bottom w:val="single" w:color="auto" w:sz="6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1238"/>
        <w:gridCol w:w="1611"/>
        <w:gridCol w:w="1841"/>
        <w:gridCol w:w="1315"/>
        <w:gridCol w:w="3096"/>
        <w:gridCol w:w="2909"/>
        <w:gridCol w:w="1550"/>
      </w:tblGrid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7" w:hRule="atLeast"/>
          <w:jc w:val="center"/>
        </w:trPr>
        <w:tc>
          <w:tcPr>
            <w:tcW w:w="1062" w:type="dxa"/>
            <w:shd w:val="clear" w:color="auto" w:fill="F2F2F2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编号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shd w:val="clear" w:color="auto" w:fill="F2F2F2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</w:t>
            </w:r>
          </w:p>
        </w:tc>
        <w:tc>
          <w:tcPr>
            <w:tcW w:w="1841" w:type="dxa"/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</w:t>
            </w:r>
          </w:p>
        </w:tc>
        <w:tc>
          <w:tcPr>
            <w:tcW w:w="1315" w:type="dxa"/>
            <w:shd w:val="clear" w:color="auto" w:fill="F2F2F2"/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职称</w:t>
            </w:r>
          </w:p>
        </w:tc>
        <w:tc>
          <w:tcPr>
            <w:tcW w:w="3096" w:type="dxa"/>
            <w:shd w:val="clear" w:color="auto" w:fill="F2F2F2"/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2909" w:type="dxa"/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项目分工</w:t>
            </w:r>
          </w:p>
        </w:tc>
        <w:tc>
          <w:tcPr>
            <w:tcW w:w="1550" w:type="dxa"/>
            <w:shd w:val="clear" w:color="auto" w:fill="F2F2F2"/>
            <w:vAlign w:val="center"/>
          </w:tcPr>
          <w:p>
            <w:pPr>
              <w:spacing w:before="120"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每年工作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时间(月)</w:t>
            </w: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0" w:hRule="atLeast"/>
          <w:jc w:val="center"/>
        </w:trPr>
        <w:tc>
          <w:tcPr>
            <w:tcW w:w="106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</w:t>
            </w:r>
          </w:p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负责人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</w:p>
        </w:tc>
        <w:tc>
          <w:tcPr>
            <w:tcW w:w="3096" w:type="dxa"/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2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0" w:hRule="atLeast"/>
          <w:jc w:val="center"/>
        </w:trPr>
        <w:tc>
          <w:tcPr>
            <w:tcW w:w="106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</w:t>
            </w:r>
          </w:p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参与人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</w:p>
        </w:tc>
        <w:tc>
          <w:tcPr>
            <w:tcW w:w="3096" w:type="dxa"/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2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5" w:hRule="atLeast"/>
          <w:jc w:val="center"/>
        </w:trPr>
        <w:tc>
          <w:tcPr>
            <w:tcW w:w="106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3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585858" w:themeColor="text1" w:themeTint="A6"/>
                <w:sz w:val="22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585858" w:themeColor="text1" w:themeTint="A6"/>
                <w:sz w:val="22"/>
              </w:rPr>
              <w:t>请自行增加行</w:t>
            </w:r>
            <w:r>
              <w:rPr>
                <w:rFonts w:hint="eastAsia" w:ascii="仿宋" w:hAnsi="仿宋" w:eastAsia="仿宋" w:cs="仿宋"/>
                <w:color w:val="585858" w:themeColor="text1" w:themeTint="A6"/>
                <w:sz w:val="22"/>
                <w:lang w:eastAsia="zh-CN"/>
              </w:rPr>
              <w:t>】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eastAsia="仿宋"/>
                <w:sz w:val="22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2"/>
              </w:rPr>
            </w:pPr>
          </w:p>
        </w:tc>
        <w:tc>
          <w:tcPr>
            <w:tcW w:w="3096" w:type="dxa"/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909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before="120"/>
              <w:jc w:val="center"/>
              <w:rPr>
                <w:sz w:val="22"/>
              </w:rPr>
            </w:pPr>
          </w:p>
        </w:tc>
      </w:tr>
    </w:tbl>
    <w:p>
      <w:pPr>
        <w:spacing w:before="120" w:beforeLines="50" w:after="0" w:line="276" w:lineRule="auto"/>
        <w:rPr>
          <w:rFonts w:hAnsi="宋体"/>
          <w:b/>
          <w:sz w:val="32"/>
          <w:szCs w:val="32"/>
        </w:rPr>
      </w:pPr>
    </w:p>
    <w:p>
      <w:pPr>
        <w:spacing w:line="280" w:lineRule="exact"/>
        <w:ind w:left="1085" w:leftChars="102" w:hanging="840" w:hangingChars="350"/>
        <w:rPr>
          <w:rFonts w:hAnsi="宋体"/>
        </w:rPr>
      </w:pPr>
      <w:r>
        <w:rPr>
          <w:rFonts w:hint="eastAsia" w:hAnsi="宋体"/>
        </w:rPr>
        <w:t>注：</w:t>
      </w:r>
      <w:r>
        <w:rPr>
          <w:rFonts w:hAnsi="宋体"/>
        </w:rPr>
        <w:t>所有参与单位至少有</w:t>
      </w:r>
      <w:r>
        <w:rPr>
          <w:rFonts w:hint="eastAsia" w:hAnsi="宋体"/>
        </w:rPr>
        <w:t>1</w:t>
      </w:r>
      <w:r>
        <w:rPr>
          <w:rFonts w:hAnsi="宋体"/>
        </w:rPr>
        <w:t>人作为研发团队成员。</w:t>
      </w:r>
    </w:p>
    <w:p>
      <w:pPr>
        <w:pStyle w:val="11"/>
        <w:adjustRightInd/>
        <w:rPr>
          <w:rFonts w:hint="default" w:ascii="仿宋_GB2312" w:eastAsia="仿宋_GB2312" w:cstheme="minorBidi"/>
          <w:color w:val="auto"/>
          <w:sz w:val="21"/>
          <w:szCs w:val="21"/>
        </w:rPr>
        <w:sectPr>
          <w:headerReference r:id="rId5" w:type="default"/>
          <w:pgSz w:w="16838" w:h="11906" w:orient="landscape"/>
          <w:pgMar w:top="1418" w:right="1418" w:bottom="1418" w:left="1418" w:header="850" w:footer="850" w:gutter="0"/>
          <w:cols w:space="708" w:num="1"/>
          <w:docGrid w:linePitch="360" w:charSpace="0"/>
        </w:sectPr>
      </w:pPr>
    </w:p>
    <w:p>
      <w:pPr>
        <w:spacing w:after="0" w:line="276" w:lineRule="auto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四、研究成果及考核指标</w:t>
      </w:r>
    </w:p>
    <w:p>
      <w:pPr>
        <w:spacing w:line="560" w:lineRule="exac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（一）考核指标概述(最多可填500字，包括字符)。注：填写任务书时，该内容将自动填充到对应的信息中</w:t>
      </w:r>
    </w:p>
    <w:p>
      <w:pPr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（二）考核指标及验收依据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786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考核指标</w:t>
            </w:r>
          </w:p>
        </w:tc>
        <w:tc>
          <w:tcPr>
            <w:tcW w:w="4363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786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color w:val="585858" w:themeColor="text1" w:themeTint="A6"/>
                <w:sz w:val="22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585858" w:themeColor="text1" w:themeTint="A6"/>
                <w:sz w:val="22"/>
              </w:rPr>
              <w:t>请自行增加行</w:t>
            </w:r>
            <w:r>
              <w:rPr>
                <w:rFonts w:hint="eastAsia" w:ascii="仿宋" w:hAnsi="仿宋" w:eastAsia="仿宋" w:cs="仿宋"/>
                <w:color w:val="585858" w:themeColor="text1" w:themeTint="A6"/>
                <w:sz w:val="22"/>
                <w:lang w:eastAsia="zh-CN"/>
              </w:rPr>
              <w:t>】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786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786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color w:val="585858" w:themeColor="text1" w:themeTint="A6"/>
                <w:sz w:val="22"/>
                <w:lang w:eastAsia="zh-CN"/>
              </w:rPr>
            </w:pP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注：填写任务书时，该内容将自动填充到对应的信息中。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tabs>
          <w:tab w:val="left" w:pos="312"/>
        </w:tabs>
        <w:spacing w:line="56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（三）标志性成果</w:t>
      </w:r>
    </w:p>
    <w:tbl>
      <w:tblPr>
        <w:tblStyle w:val="5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2868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152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成果类型</w:t>
            </w:r>
          </w:p>
        </w:tc>
        <w:tc>
          <w:tcPr>
            <w:tcW w:w="2868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成果名称</w:t>
            </w:r>
          </w:p>
        </w:tc>
        <w:tc>
          <w:tcPr>
            <w:tcW w:w="3204" w:type="dxa"/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15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关键核心技术攻关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15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争取国家资源（项目/平台）   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5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人才团队培养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15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其他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52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tabs>
          <w:tab w:val="left" w:pos="312"/>
        </w:tabs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Cs w:val="24"/>
        </w:rPr>
        <w:t>注：每个项目至少填报1项。</w:t>
      </w:r>
    </w:p>
    <w:p>
      <w:pPr>
        <w:spacing w:after="0" w:line="276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</w:rPr>
        <w:t>经费概算表</w:t>
      </w:r>
      <w:bookmarkStart w:id="0" w:name="_Hlk118715842"/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692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2692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科目</w:t>
            </w:r>
          </w:p>
        </w:tc>
        <w:tc>
          <w:tcPr>
            <w:tcW w:w="416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经费支出概算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749" w:type="dxa"/>
            <w:gridSpan w:val="2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一、直接费用</w:t>
            </w:r>
          </w:p>
        </w:tc>
        <w:tc>
          <w:tcPr>
            <w:tcW w:w="4160" w:type="dxa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设备费</w:t>
            </w:r>
          </w:p>
        </w:tc>
        <w:tc>
          <w:tcPr>
            <w:tcW w:w="4160" w:type="dxa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业务费</w:t>
            </w:r>
          </w:p>
        </w:tc>
        <w:tc>
          <w:tcPr>
            <w:tcW w:w="4160" w:type="dxa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92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劳务费</w:t>
            </w:r>
          </w:p>
        </w:tc>
        <w:tc>
          <w:tcPr>
            <w:tcW w:w="4160" w:type="dxa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749" w:type="dxa"/>
            <w:gridSpan w:val="2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二、间接费用</w:t>
            </w:r>
          </w:p>
        </w:tc>
        <w:tc>
          <w:tcPr>
            <w:tcW w:w="4160" w:type="dxa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管理费</w:t>
            </w:r>
          </w:p>
        </w:tc>
        <w:tc>
          <w:tcPr>
            <w:tcW w:w="4160" w:type="dxa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绩效支出</w:t>
            </w:r>
          </w:p>
        </w:tc>
        <w:tc>
          <w:tcPr>
            <w:tcW w:w="4160" w:type="dxa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749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合计</w:t>
            </w:r>
          </w:p>
        </w:tc>
        <w:tc>
          <w:tcPr>
            <w:tcW w:w="4160" w:type="dxa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5" w:hRule="atLeast"/>
          <w:jc w:val="center"/>
        </w:trPr>
        <w:tc>
          <w:tcPr>
            <w:tcW w:w="89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预算说明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简要填写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（一）直接费用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1、设备费（主要列支项目实施过程中购置或试制专用仪器设备，对现有仪器设备进行升级改造，以及租赁外单位仪器设备而发生的费用。计算类仪器设备和软件工具可在设备费科目列支。）</w:t>
            </w:r>
          </w:p>
          <w:p>
            <w:pPr>
              <w:pStyle w:val="2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业务费（主要列支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）</w:t>
            </w:r>
          </w:p>
          <w:p>
            <w:pPr>
              <w:pStyle w:val="2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劳务费（主要列支项目实施过程中支付给参与项目的研究生、博士后、访问学者和项目聘用的研究人员、科研辅助人员等的劳务性费用，以及支付给临时聘请咨询专家的费用等。单位缴纳的项目聘用人员社会保险补助、住房公积金等纳入劳务费科目列支。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20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（二）间接费用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间接费用不限定比例。项目承担单位可将间接费用全部用于绩效支出，并向创新绩效突出的团队和个人倾斜。</w:t>
            </w:r>
          </w:p>
        </w:tc>
      </w:tr>
      <w:bookmarkEnd w:id="0"/>
    </w:tbl>
    <w:p>
      <w:pPr>
        <w:ind w:firstLine="48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注：</w:t>
      </w:r>
      <w:r>
        <w:rPr>
          <w:rFonts w:hint="eastAsia" w:ascii="仿宋" w:hAnsi="仿宋" w:eastAsia="仿宋" w:cs="仿宋"/>
          <w:color w:val="auto"/>
        </w:rPr>
        <w:t>如为多个单位联合申报，需提供提各个单位的经费概算</w:t>
      </w:r>
      <w:r>
        <w:rPr>
          <w:rFonts w:hint="eastAsia" w:ascii="仿宋" w:hAnsi="仿宋" w:eastAsia="仿宋" w:cs="仿宋"/>
          <w:color w:val="auto"/>
          <w:lang w:val="en-US" w:eastAsia="zh-CN"/>
        </w:rPr>
        <w:t>分</w:t>
      </w:r>
      <w:r>
        <w:rPr>
          <w:rFonts w:hint="eastAsia" w:ascii="仿宋" w:hAnsi="仿宋" w:eastAsia="仿宋" w:cs="仿宋"/>
          <w:color w:val="auto"/>
        </w:rPr>
        <w:t>表和</w:t>
      </w:r>
      <w:r>
        <w:rPr>
          <w:rFonts w:hint="eastAsia" w:ascii="仿宋" w:hAnsi="仿宋" w:eastAsia="仿宋" w:cs="仿宋"/>
          <w:color w:val="auto"/>
          <w:lang w:val="en-US" w:eastAsia="zh-CN"/>
        </w:rPr>
        <w:t>汇</w:t>
      </w:r>
      <w:r>
        <w:rPr>
          <w:rFonts w:hint="eastAsia" w:ascii="仿宋" w:hAnsi="仿宋" w:eastAsia="仿宋" w:cs="仿宋"/>
          <w:color w:val="auto"/>
        </w:rPr>
        <w:t>总表。</w:t>
      </w:r>
    </w:p>
    <w:p>
      <w:pPr>
        <w:spacing w:after="0" w:line="276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六、目的意义及任务分析</w:t>
      </w:r>
    </w:p>
    <w:p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（一）项目研究目的意义与政策背景（结合行业实际需求简要描述项目研究的目的意义，以及行业或产业的现有政策背景分析）</w:t>
      </w:r>
    </w:p>
    <w:p>
      <w:pPr>
        <w:spacing w:after="0" w:line="240" w:lineRule="atLeast"/>
        <w:rPr>
          <w:rFonts w:hint="eastAsia" w:ascii="仿宋" w:hAnsi="仿宋" w:eastAsia="仿宋" w:cs="仿宋"/>
          <w:bCs/>
          <w:szCs w:val="24"/>
        </w:rPr>
      </w:pPr>
    </w:p>
    <w:p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（二）国内外现状及发展趋势分析（比较分析项目研究领域关键核心技术的国内外发展趋势和现状）</w:t>
      </w:r>
    </w:p>
    <w:p>
      <w:pPr>
        <w:spacing w:after="0" w:line="240" w:lineRule="atLeast"/>
        <w:rPr>
          <w:rFonts w:hint="eastAsia" w:ascii="仿宋" w:hAnsi="仿宋" w:eastAsia="仿宋" w:cs="仿宋"/>
          <w:bCs/>
          <w:szCs w:val="24"/>
        </w:rPr>
      </w:pPr>
    </w:p>
    <w:p>
      <w:pPr>
        <w:spacing w:line="240" w:lineRule="atLeast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（三）项目拟解决的主要问题（重点阐明项目拟解决的关键技术问题和主要任务目标）</w:t>
      </w:r>
    </w:p>
    <w:p>
      <w:pPr>
        <w:spacing w:after="0" w:line="240" w:lineRule="atLeast"/>
        <w:jc w:val="both"/>
        <w:rPr>
          <w:rFonts w:hint="eastAsia" w:ascii="仿宋" w:hAnsi="仿宋" w:eastAsia="仿宋" w:cs="仿宋"/>
          <w:bCs/>
          <w:szCs w:val="24"/>
        </w:rPr>
      </w:pPr>
    </w:p>
    <w:p>
      <w:pPr>
        <w:spacing w:after="0" w:line="276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七、主要研究内容</w:t>
      </w:r>
    </w:p>
    <w:p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（一）研究开发内容（阐述研究思路、技术路径和研究方案）</w:t>
      </w:r>
    </w:p>
    <w:p>
      <w:pPr>
        <w:spacing w:after="0" w:line="240" w:lineRule="atLeast"/>
        <w:rPr>
          <w:rFonts w:hint="eastAsia" w:ascii="仿宋" w:hAnsi="仿宋" w:eastAsia="仿宋" w:cs="仿宋"/>
          <w:bCs/>
          <w:szCs w:val="24"/>
        </w:rPr>
      </w:pPr>
    </w:p>
    <w:p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（二）推广应用方案</w:t>
      </w:r>
    </w:p>
    <w:p>
      <w:pPr>
        <w:spacing w:after="0" w:line="240" w:lineRule="atLeast"/>
        <w:rPr>
          <w:rFonts w:hint="eastAsia" w:ascii="仿宋" w:hAnsi="仿宋" w:eastAsia="仿宋" w:cs="仿宋"/>
          <w:bCs/>
          <w:szCs w:val="24"/>
        </w:rPr>
      </w:pPr>
    </w:p>
    <w:p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（三）创新点</w:t>
      </w:r>
    </w:p>
    <w:p>
      <w:pPr>
        <w:spacing w:after="0" w:line="240" w:lineRule="atLeast"/>
        <w:rPr>
          <w:rFonts w:hint="eastAsia" w:ascii="仿宋" w:hAnsi="仿宋" w:eastAsia="仿宋" w:cs="仿宋"/>
          <w:bCs/>
          <w:szCs w:val="24"/>
        </w:rPr>
      </w:pPr>
    </w:p>
    <w:p>
      <w:pPr>
        <w:spacing w:after="0" w:line="276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八、现有工作基础</w:t>
      </w:r>
    </w:p>
    <w:p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（一）项目负责人及研发团队主要成员基本情况（重点阐明与项目相关的研究背景）</w:t>
      </w:r>
    </w:p>
    <w:p>
      <w:pPr>
        <w:spacing w:after="0" w:line="240" w:lineRule="atLeast"/>
        <w:rPr>
          <w:rFonts w:hint="eastAsia" w:ascii="仿宋" w:hAnsi="仿宋" w:eastAsia="仿宋" w:cs="仿宋"/>
          <w:bCs/>
          <w:szCs w:val="24"/>
        </w:rPr>
      </w:pPr>
    </w:p>
    <w:p>
      <w:pPr>
        <w:numPr>
          <w:ilvl w:val="0"/>
          <w:numId w:val="2"/>
        </w:numPr>
        <w:spacing w:after="0" w:line="24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主要参与单位基本情况</w:t>
      </w:r>
    </w:p>
    <w:p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240" w:lineRule="atLeas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（三）与本项目相关的前期技术研发工作基础</w:t>
      </w:r>
    </w:p>
    <w:p>
      <w:pPr>
        <w:spacing w:after="0" w:line="560" w:lineRule="exact"/>
        <w:ind w:firstLine="570"/>
        <w:jc w:val="both"/>
        <w:rPr>
          <w:rFonts w:hint="eastAsia" w:ascii="仿宋" w:hAnsi="仿宋" w:eastAsia="仿宋" w:cs="仿宋"/>
          <w:bCs/>
          <w:szCs w:val="24"/>
        </w:rPr>
      </w:pPr>
    </w:p>
    <w:p>
      <w:pPr>
        <w:spacing w:after="0" w:line="240" w:lineRule="atLeas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（四）与本项目相关的研发平台、成果（专利、奖励等）等情况</w:t>
      </w:r>
    </w:p>
    <w:p>
      <w:pPr>
        <w:spacing w:line="560" w:lineRule="exact"/>
        <w:ind w:firstLine="556"/>
        <w:jc w:val="both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after="0" w:line="240" w:lineRule="atLeas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九、参与单位的关联性分析（重点阐述技术关联性或产业链上下游关系）</w:t>
      </w:r>
    </w:p>
    <w:p>
      <w:pPr>
        <w:spacing w:after="0" w:line="240" w:lineRule="atLeas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after="0" w:line="276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十、预期经济社会效益分析</w:t>
      </w:r>
    </w:p>
    <w:p>
      <w:pPr>
        <w:spacing w:after="0" w:line="276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十一、风险评估（技术成熟度分析与知识产权分析）</w:t>
      </w:r>
    </w:p>
    <w:p>
      <w:pPr>
        <w:spacing w:after="0" w:line="276" w:lineRule="auto"/>
        <w:rPr>
          <w:rFonts w:hint="eastAsia" w:ascii="仿宋" w:hAnsi="仿宋" w:eastAsia="仿宋" w:cs="仿宋"/>
          <w:b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十二、里程碑节点安排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384"/>
        <w:gridCol w:w="2657"/>
        <w:gridCol w:w="1875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序号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计划完成节点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(年、月)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重大进展/突破内容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节点考核指标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考核依据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color w:val="585858" w:themeColor="text1" w:themeTint="A6"/>
                <w:sz w:val="22"/>
              </w:rPr>
              <w:t>请自行增加行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yellow"/>
                <w:shd w:val="clear" w:color="FFFFFF" w:fill="D9D9D9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yellow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yellow"/>
                <w:shd w:val="clear" w:color="FFFFFF" w:fill="D9D9D9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yellow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yellow"/>
                <w:shd w:val="clear" w:color="FFFFFF" w:fill="D9D9D9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yellow"/>
                <w:shd w:val="clear" w:color="FFFFFF" w:fill="D9D9D9"/>
              </w:rPr>
            </w:pPr>
          </w:p>
        </w:tc>
      </w:tr>
    </w:tbl>
    <w:p>
      <w:pPr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注：在项目实施周期内，结合进度安排，填报3-5个里程碑节点。</w:t>
      </w:r>
    </w:p>
    <w:sectPr>
      <w:headerReference r:id="rId6" w:type="default"/>
      <w:pgSz w:w="11906" w:h="16838"/>
      <w:pgMar w:top="1191" w:right="1418" w:bottom="1191" w:left="1418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9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9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3A927"/>
    <w:multiLevelType w:val="singleLevel"/>
    <w:tmpl w:val="8DF3A92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4484F4"/>
    <w:multiLevelType w:val="singleLevel"/>
    <w:tmpl w:val="2C4484F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3MTY4OTgzMTMyMTY2OTE0Y2M5NWQyZTUzZjExNTIifQ=="/>
  </w:docVars>
  <w:rsids>
    <w:rsidRoot w:val="00D31D50"/>
    <w:rsid w:val="00002A7E"/>
    <w:rsid w:val="0000662E"/>
    <w:rsid w:val="00024902"/>
    <w:rsid w:val="00026A23"/>
    <w:rsid w:val="00030898"/>
    <w:rsid w:val="00033968"/>
    <w:rsid w:val="0003440A"/>
    <w:rsid w:val="00034CA4"/>
    <w:rsid w:val="00043BD1"/>
    <w:rsid w:val="00050E6C"/>
    <w:rsid w:val="0005299E"/>
    <w:rsid w:val="00063630"/>
    <w:rsid w:val="00067A15"/>
    <w:rsid w:val="00070A8C"/>
    <w:rsid w:val="000733D1"/>
    <w:rsid w:val="00076873"/>
    <w:rsid w:val="00081740"/>
    <w:rsid w:val="000858F4"/>
    <w:rsid w:val="00086F23"/>
    <w:rsid w:val="000A2931"/>
    <w:rsid w:val="000B4907"/>
    <w:rsid w:val="000C7DCC"/>
    <w:rsid w:val="000D21A1"/>
    <w:rsid w:val="000D2FB5"/>
    <w:rsid w:val="000E6534"/>
    <w:rsid w:val="000E6C72"/>
    <w:rsid w:val="000F48D0"/>
    <w:rsid w:val="001022BB"/>
    <w:rsid w:val="00122212"/>
    <w:rsid w:val="00124BDF"/>
    <w:rsid w:val="0012507F"/>
    <w:rsid w:val="00125737"/>
    <w:rsid w:val="001302C1"/>
    <w:rsid w:val="00141DD8"/>
    <w:rsid w:val="001431BC"/>
    <w:rsid w:val="00146F30"/>
    <w:rsid w:val="001518A5"/>
    <w:rsid w:val="0016050E"/>
    <w:rsid w:val="00163099"/>
    <w:rsid w:val="00167EAB"/>
    <w:rsid w:val="00190B6B"/>
    <w:rsid w:val="00195C5F"/>
    <w:rsid w:val="001962FA"/>
    <w:rsid w:val="00197FAA"/>
    <w:rsid w:val="001A4E8A"/>
    <w:rsid w:val="001B4626"/>
    <w:rsid w:val="001B628B"/>
    <w:rsid w:val="001C40D7"/>
    <w:rsid w:val="001D4440"/>
    <w:rsid w:val="001D6B35"/>
    <w:rsid w:val="001E7F2D"/>
    <w:rsid w:val="00200038"/>
    <w:rsid w:val="00200A40"/>
    <w:rsid w:val="002034FF"/>
    <w:rsid w:val="0020564C"/>
    <w:rsid w:val="00205E84"/>
    <w:rsid w:val="002108F0"/>
    <w:rsid w:val="00226803"/>
    <w:rsid w:val="00231D7B"/>
    <w:rsid w:val="00240E05"/>
    <w:rsid w:val="00243B2E"/>
    <w:rsid w:val="00263211"/>
    <w:rsid w:val="00263698"/>
    <w:rsid w:val="00264757"/>
    <w:rsid w:val="0026754B"/>
    <w:rsid w:val="002712BA"/>
    <w:rsid w:val="002713E7"/>
    <w:rsid w:val="00272A9C"/>
    <w:rsid w:val="00272F0A"/>
    <w:rsid w:val="00276DBE"/>
    <w:rsid w:val="00277ADD"/>
    <w:rsid w:val="00285FB1"/>
    <w:rsid w:val="0029070C"/>
    <w:rsid w:val="002943E1"/>
    <w:rsid w:val="00297ABC"/>
    <w:rsid w:val="002A2E2C"/>
    <w:rsid w:val="002A4AC8"/>
    <w:rsid w:val="002A60C8"/>
    <w:rsid w:val="002B135B"/>
    <w:rsid w:val="002B43AD"/>
    <w:rsid w:val="002D0A7B"/>
    <w:rsid w:val="002D4AFE"/>
    <w:rsid w:val="002D6F41"/>
    <w:rsid w:val="002E1C46"/>
    <w:rsid w:val="002E68D6"/>
    <w:rsid w:val="002F43C3"/>
    <w:rsid w:val="002F5170"/>
    <w:rsid w:val="00300C12"/>
    <w:rsid w:val="0030362A"/>
    <w:rsid w:val="00305DE2"/>
    <w:rsid w:val="00316AED"/>
    <w:rsid w:val="003176D8"/>
    <w:rsid w:val="00323B43"/>
    <w:rsid w:val="00323B94"/>
    <w:rsid w:val="003327D1"/>
    <w:rsid w:val="00334735"/>
    <w:rsid w:val="00336C16"/>
    <w:rsid w:val="0034604A"/>
    <w:rsid w:val="0035272E"/>
    <w:rsid w:val="0035739D"/>
    <w:rsid w:val="0036334A"/>
    <w:rsid w:val="00367F33"/>
    <w:rsid w:val="00372C90"/>
    <w:rsid w:val="00373E05"/>
    <w:rsid w:val="00375AF4"/>
    <w:rsid w:val="00375F95"/>
    <w:rsid w:val="00386595"/>
    <w:rsid w:val="0039109B"/>
    <w:rsid w:val="00396984"/>
    <w:rsid w:val="00397E6E"/>
    <w:rsid w:val="003A493E"/>
    <w:rsid w:val="003D37D8"/>
    <w:rsid w:val="003E2976"/>
    <w:rsid w:val="003E3951"/>
    <w:rsid w:val="003F35CB"/>
    <w:rsid w:val="003F653A"/>
    <w:rsid w:val="0040326C"/>
    <w:rsid w:val="00405992"/>
    <w:rsid w:val="00411AB7"/>
    <w:rsid w:val="00413750"/>
    <w:rsid w:val="00421D91"/>
    <w:rsid w:val="00426133"/>
    <w:rsid w:val="00430BFC"/>
    <w:rsid w:val="004358AB"/>
    <w:rsid w:val="0044399F"/>
    <w:rsid w:val="004451D4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863E2"/>
    <w:rsid w:val="00491155"/>
    <w:rsid w:val="0049132E"/>
    <w:rsid w:val="00494163"/>
    <w:rsid w:val="004961D7"/>
    <w:rsid w:val="004A4721"/>
    <w:rsid w:val="004B5352"/>
    <w:rsid w:val="004C26C2"/>
    <w:rsid w:val="004C727D"/>
    <w:rsid w:val="004D639A"/>
    <w:rsid w:val="004D6F8D"/>
    <w:rsid w:val="004E15D4"/>
    <w:rsid w:val="004E1BF1"/>
    <w:rsid w:val="004E6CAC"/>
    <w:rsid w:val="004E7423"/>
    <w:rsid w:val="00504D3F"/>
    <w:rsid w:val="00521850"/>
    <w:rsid w:val="00523CF1"/>
    <w:rsid w:val="005254E9"/>
    <w:rsid w:val="005372BF"/>
    <w:rsid w:val="00543017"/>
    <w:rsid w:val="005563C0"/>
    <w:rsid w:val="005622CE"/>
    <w:rsid w:val="00562527"/>
    <w:rsid w:val="0058275B"/>
    <w:rsid w:val="00583961"/>
    <w:rsid w:val="00592974"/>
    <w:rsid w:val="00593DA9"/>
    <w:rsid w:val="00595740"/>
    <w:rsid w:val="005A212F"/>
    <w:rsid w:val="005B3398"/>
    <w:rsid w:val="005C0595"/>
    <w:rsid w:val="005C05F2"/>
    <w:rsid w:val="005D67EB"/>
    <w:rsid w:val="005E183E"/>
    <w:rsid w:val="005E26C3"/>
    <w:rsid w:val="005F1559"/>
    <w:rsid w:val="005F34C5"/>
    <w:rsid w:val="00600E9E"/>
    <w:rsid w:val="00601460"/>
    <w:rsid w:val="00602153"/>
    <w:rsid w:val="00607B66"/>
    <w:rsid w:val="00624514"/>
    <w:rsid w:val="00633914"/>
    <w:rsid w:val="006431D4"/>
    <w:rsid w:val="00645E1C"/>
    <w:rsid w:val="00652238"/>
    <w:rsid w:val="00655D9F"/>
    <w:rsid w:val="0066129D"/>
    <w:rsid w:val="00661D76"/>
    <w:rsid w:val="00662788"/>
    <w:rsid w:val="00671018"/>
    <w:rsid w:val="0067667D"/>
    <w:rsid w:val="00677427"/>
    <w:rsid w:val="00677B4A"/>
    <w:rsid w:val="00681186"/>
    <w:rsid w:val="00690BEA"/>
    <w:rsid w:val="00690CE7"/>
    <w:rsid w:val="006957D4"/>
    <w:rsid w:val="00697DE3"/>
    <w:rsid w:val="006B297B"/>
    <w:rsid w:val="006C1970"/>
    <w:rsid w:val="006C6719"/>
    <w:rsid w:val="006D23B6"/>
    <w:rsid w:val="006F0CAB"/>
    <w:rsid w:val="006F2D67"/>
    <w:rsid w:val="00700B75"/>
    <w:rsid w:val="00701CAE"/>
    <w:rsid w:val="00703375"/>
    <w:rsid w:val="0070456F"/>
    <w:rsid w:val="00707D0E"/>
    <w:rsid w:val="007177A9"/>
    <w:rsid w:val="00723046"/>
    <w:rsid w:val="007409C0"/>
    <w:rsid w:val="00741EF9"/>
    <w:rsid w:val="00745891"/>
    <w:rsid w:val="007469CE"/>
    <w:rsid w:val="00755046"/>
    <w:rsid w:val="007605DB"/>
    <w:rsid w:val="00775348"/>
    <w:rsid w:val="007778CF"/>
    <w:rsid w:val="00780364"/>
    <w:rsid w:val="007813F3"/>
    <w:rsid w:val="00793B7B"/>
    <w:rsid w:val="00796D61"/>
    <w:rsid w:val="007B060E"/>
    <w:rsid w:val="007C70A4"/>
    <w:rsid w:val="007D0B75"/>
    <w:rsid w:val="007D2742"/>
    <w:rsid w:val="007D59BB"/>
    <w:rsid w:val="007D60EC"/>
    <w:rsid w:val="007E0B63"/>
    <w:rsid w:val="007F2290"/>
    <w:rsid w:val="007F505C"/>
    <w:rsid w:val="00813DFF"/>
    <w:rsid w:val="00814126"/>
    <w:rsid w:val="008256E4"/>
    <w:rsid w:val="00834ABB"/>
    <w:rsid w:val="00836A61"/>
    <w:rsid w:val="008460B0"/>
    <w:rsid w:val="00850EB1"/>
    <w:rsid w:val="008574F0"/>
    <w:rsid w:val="008575A1"/>
    <w:rsid w:val="008630CB"/>
    <w:rsid w:val="008717F7"/>
    <w:rsid w:val="008747A5"/>
    <w:rsid w:val="00886E2D"/>
    <w:rsid w:val="00887A72"/>
    <w:rsid w:val="008A1D20"/>
    <w:rsid w:val="008A5F34"/>
    <w:rsid w:val="008A6A09"/>
    <w:rsid w:val="008B0DF3"/>
    <w:rsid w:val="008B5D84"/>
    <w:rsid w:val="008B66ED"/>
    <w:rsid w:val="008B7726"/>
    <w:rsid w:val="008C1528"/>
    <w:rsid w:val="008E30BA"/>
    <w:rsid w:val="008E4027"/>
    <w:rsid w:val="008E4A71"/>
    <w:rsid w:val="008E5B90"/>
    <w:rsid w:val="008F0BA5"/>
    <w:rsid w:val="008F1686"/>
    <w:rsid w:val="008F3CD3"/>
    <w:rsid w:val="00904FEF"/>
    <w:rsid w:val="00925C4C"/>
    <w:rsid w:val="0092752E"/>
    <w:rsid w:val="00931CDD"/>
    <w:rsid w:val="0093776D"/>
    <w:rsid w:val="00941F42"/>
    <w:rsid w:val="009423E0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9095D"/>
    <w:rsid w:val="009A49EF"/>
    <w:rsid w:val="009B2E6D"/>
    <w:rsid w:val="009B457A"/>
    <w:rsid w:val="009D166F"/>
    <w:rsid w:val="009D51EF"/>
    <w:rsid w:val="009D54E8"/>
    <w:rsid w:val="009E36B9"/>
    <w:rsid w:val="009E7B7E"/>
    <w:rsid w:val="009F45CF"/>
    <w:rsid w:val="009F5FB6"/>
    <w:rsid w:val="009F78FE"/>
    <w:rsid w:val="00A21667"/>
    <w:rsid w:val="00A378C9"/>
    <w:rsid w:val="00A42E73"/>
    <w:rsid w:val="00A47995"/>
    <w:rsid w:val="00A6339A"/>
    <w:rsid w:val="00A64F14"/>
    <w:rsid w:val="00A71BC3"/>
    <w:rsid w:val="00A865C6"/>
    <w:rsid w:val="00A91ABD"/>
    <w:rsid w:val="00A920E5"/>
    <w:rsid w:val="00A937DE"/>
    <w:rsid w:val="00A9495F"/>
    <w:rsid w:val="00A97426"/>
    <w:rsid w:val="00AB26C1"/>
    <w:rsid w:val="00AC6D42"/>
    <w:rsid w:val="00AD2361"/>
    <w:rsid w:val="00AD5341"/>
    <w:rsid w:val="00AE0B84"/>
    <w:rsid w:val="00AF2DA8"/>
    <w:rsid w:val="00AF6784"/>
    <w:rsid w:val="00B0321E"/>
    <w:rsid w:val="00B145FD"/>
    <w:rsid w:val="00B16A19"/>
    <w:rsid w:val="00B45AB1"/>
    <w:rsid w:val="00B50360"/>
    <w:rsid w:val="00B53B87"/>
    <w:rsid w:val="00B546EE"/>
    <w:rsid w:val="00B56609"/>
    <w:rsid w:val="00B6249E"/>
    <w:rsid w:val="00B65707"/>
    <w:rsid w:val="00B74ED1"/>
    <w:rsid w:val="00B87D1A"/>
    <w:rsid w:val="00B91902"/>
    <w:rsid w:val="00BA1535"/>
    <w:rsid w:val="00BC0CC8"/>
    <w:rsid w:val="00BD6788"/>
    <w:rsid w:val="00BD75A7"/>
    <w:rsid w:val="00BE5AA2"/>
    <w:rsid w:val="00BF05A4"/>
    <w:rsid w:val="00BF218D"/>
    <w:rsid w:val="00C0297F"/>
    <w:rsid w:val="00C06AE6"/>
    <w:rsid w:val="00C06D35"/>
    <w:rsid w:val="00C10C6B"/>
    <w:rsid w:val="00C11C2C"/>
    <w:rsid w:val="00C22233"/>
    <w:rsid w:val="00C248BF"/>
    <w:rsid w:val="00C5117D"/>
    <w:rsid w:val="00C5262E"/>
    <w:rsid w:val="00C63435"/>
    <w:rsid w:val="00C72937"/>
    <w:rsid w:val="00C72A08"/>
    <w:rsid w:val="00C85D7E"/>
    <w:rsid w:val="00C9337E"/>
    <w:rsid w:val="00C9692C"/>
    <w:rsid w:val="00CA31FB"/>
    <w:rsid w:val="00CA4642"/>
    <w:rsid w:val="00CA6EDA"/>
    <w:rsid w:val="00CB1EC0"/>
    <w:rsid w:val="00CC0CEC"/>
    <w:rsid w:val="00CC1894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1688D"/>
    <w:rsid w:val="00D25389"/>
    <w:rsid w:val="00D31D50"/>
    <w:rsid w:val="00D3297C"/>
    <w:rsid w:val="00D32EA9"/>
    <w:rsid w:val="00D36525"/>
    <w:rsid w:val="00D554CC"/>
    <w:rsid w:val="00D57F74"/>
    <w:rsid w:val="00D61FBB"/>
    <w:rsid w:val="00D73902"/>
    <w:rsid w:val="00D74E34"/>
    <w:rsid w:val="00D77C5A"/>
    <w:rsid w:val="00D818B2"/>
    <w:rsid w:val="00D84A43"/>
    <w:rsid w:val="00D8707C"/>
    <w:rsid w:val="00D959D1"/>
    <w:rsid w:val="00D97BF5"/>
    <w:rsid w:val="00DC0413"/>
    <w:rsid w:val="00DC3EAF"/>
    <w:rsid w:val="00DE6F74"/>
    <w:rsid w:val="00DE7394"/>
    <w:rsid w:val="00DF2D96"/>
    <w:rsid w:val="00E02127"/>
    <w:rsid w:val="00E0296C"/>
    <w:rsid w:val="00E14894"/>
    <w:rsid w:val="00E15F52"/>
    <w:rsid w:val="00E31D8C"/>
    <w:rsid w:val="00E33BA9"/>
    <w:rsid w:val="00E357B8"/>
    <w:rsid w:val="00E362A9"/>
    <w:rsid w:val="00E42738"/>
    <w:rsid w:val="00E4783D"/>
    <w:rsid w:val="00E55725"/>
    <w:rsid w:val="00E55C7C"/>
    <w:rsid w:val="00E55D77"/>
    <w:rsid w:val="00E563ED"/>
    <w:rsid w:val="00E67513"/>
    <w:rsid w:val="00E71A6B"/>
    <w:rsid w:val="00E71AFD"/>
    <w:rsid w:val="00E80042"/>
    <w:rsid w:val="00E832BC"/>
    <w:rsid w:val="00E84057"/>
    <w:rsid w:val="00E84307"/>
    <w:rsid w:val="00E90122"/>
    <w:rsid w:val="00EA0AD0"/>
    <w:rsid w:val="00EA1EED"/>
    <w:rsid w:val="00EB1E58"/>
    <w:rsid w:val="00EB2CDF"/>
    <w:rsid w:val="00EC53D1"/>
    <w:rsid w:val="00ED2523"/>
    <w:rsid w:val="00ED4458"/>
    <w:rsid w:val="00EE5CBD"/>
    <w:rsid w:val="00EE7312"/>
    <w:rsid w:val="00EE7559"/>
    <w:rsid w:val="00EF0158"/>
    <w:rsid w:val="00F22381"/>
    <w:rsid w:val="00F23C13"/>
    <w:rsid w:val="00F30424"/>
    <w:rsid w:val="00F306CC"/>
    <w:rsid w:val="00F31DBD"/>
    <w:rsid w:val="00F409E4"/>
    <w:rsid w:val="00F44E6D"/>
    <w:rsid w:val="00F46187"/>
    <w:rsid w:val="00F47443"/>
    <w:rsid w:val="00F50838"/>
    <w:rsid w:val="00F51EAA"/>
    <w:rsid w:val="00F52E38"/>
    <w:rsid w:val="00F701EF"/>
    <w:rsid w:val="00F702C3"/>
    <w:rsid w:val="00F72487"/>
    <w:rsid w:val="00F759F1"/>
    <w:rsid w:val="00F84630"/>
    <w:rsid w:val="00F92668"/>
    <w:rsid w:val="00F97FF7"/>
    <w:rsid w:val="00FA1EF0"/>
    <w:rsid w:val="00FB2895"/>
    <w:rsid w:val="00FC466C"/>
    <w:rsid w:val="00FC5BAE"/>
    <w:rsid w:val="00FC70E2"/>
    <w:rsid w:val="00FC72B1"/>
    <w:rsid w:val="00FD526F"/>
    <w:rsid w:val="00FE2BAA"/>
    <w:rsid w:val="00FF400B"/>
    <w:rsid w:val="028D7421"/>
    <w:rsid w:val="02E034ED"/>
    <w:rsid w:val="03B84141"/>
    <w:rsid w:val="05F30450"/>
    <w:rsid w:val="066C720E"/>
    <w:rsid w:val="07E36BC6"/>
    <w:rsid w:val="097075A5"/>
    <w:rsid w:val="098849BD"/>
    <w:rsid w:val="0A0C1573"/>
    <w:rsid w:val="0BE12940"/>
    <w:rsid w:val="0CCD00B0"/>
    <w:rsid w:val="0DDB4CE6"/>
    <w:rsid w:val="0F046E28"/>
    <w:rsid w:val="0F134723"/>
    <w:rsid w:val="159D1CDA"/>
    <w:rsid w:val="15A542C3"/>
    <w:rsid w:val="16FD36E1"/>
    <w:rsid w:val="175E5EA3"/>
    <w:rsid w:val="17EF3354"/>
    <w:rsid w:val="19E17928"/>
    <w:rsid w:val="1B9238A2"/>
    <w:rsid w:val="1C9553F8"/>
    <w:rsid w:val="1D6B7F07"/>
    <w:rsid w:val="200932FD"/>
    <w:rsid w:val="215538E5"/>
    <w:rsid w:val="24B311D9"/>
    <w:rsid w:val="273E668C"/>
    <w:rsid w:val="275D2FB6"/>
    <w:rsid w:val="29714949"/>
    <w:rsid w:val="2BF750A1"/>
    <w:rsid w:val="2E57641F"/>
    <w:rsid w:val="2F36513C"/>
    <w:rsid w:val="322F51C5"/>
    <w:rsid w:val="35C3492C"/>
    <w:rsid w:val="35FD0039"/>
    <w:rsid w:val="39087B2C"/>
    <w:rsid w:val="39550757"/>
    <w:rsid w:val="3A9C1753"/>
    <w:rsid w:val="3AE113B1"/>
    <w:rsid w:val="3CD70CBD"/>
    <w:rsid w:val="3CF367EE"/>
    <w:rsid w:val="410E7DF5"/>
    <w:rsid w:val="41254C17"/>
    <w:rsid w:val="412E0C4E"/>
    <w:rsid w:val="4172134B"/>
    <w:rsid w:val="444A6219"/>
    <w:rsid w:val="44675C2C"/>
    <w:rsid w:val="44C51F81"/>
    <w:rsid w:val="46DB73C6"/>
    <w:rsid w:val="483D49AD"/>
    <w:rsid w:val="48C72D96"/>
    <w:rsid w:val="497A134E"/>
    <w:rsid w:val="4CFE4EB7"/>
    <w:rsid w:val="4D385C8D"/>
    <w:rsid w:val="4D7E6D3B"/>
    <w:rsid w:val="51DC25E7"/>
    <w:rsid w:val="540E2DBF"/>
    <w:rsid w:val="579B2317"/>
    <w:rsid w:val="59AA0F73"/>
    <w:rsid w:val="59B33DD8"/>
    <w:rsid w:val="5B4550A3"/>
    <w:rsid w:val="5C7E485A"/>
    <w:rsid w:val="5CEB1CFA"/>
    <w:rsid w:val="5CEB6393"/>
    <w:rsid w:val="5CF041C7"/>
    <w:rsid w:val="5ED66209"/>
    <w:rsid w:val="60B3565E"/>
    <w:rsid w:val="62C51434"/>
    <w:rsid w:val="63E94818"/>
    <w:rsid w:val="63FC0E86"/>
    <w:rsid w:val="64081F93"/>
    <w:rsid w:val="644473B7"/>
    <w:rsid w:val="670057D0"/>
    <w:rsid w:val="6772688D"/>
    <w:rsid w:val="677E5574"/>
    <w:rsid w:val="67BC7E60"/>
    <w:rsid w:val="687A7C3E"/>
    <w:rsid w:val="68B13F58"/>
    <w:rsid w:val="68BD4EBD"/>
    <w:rsid w:val="697F4FC5"/>
    <w:rsid w:val="6C9500C9"/>
    <w:rsid w:val="6CA21BD3"/>
    <w:rsid w:val="6EAD62A3"/>
    <w:rsid w:val="6EF97661"/>
    <w:rsid w:val="6F9F53BE"/>
    <w:rsid w:val="711B73D3"/>
    <w:rsid w:val="71562176"/>
    <w:rsid w:val="72A252C0"/>
    <w:rsid w:val="72E353FB"/>
    <w:rsid w:val="7530790C"/>
    <w:rsid w:val="75654242"/>
    <w:rsid w:val="77CE0406"/>
    <w:rsid w:val="79167E9C"/>
    <w:rsid w:val="79CB17D1"/>
    <w:rsid w:val="7B79363A"/>
    <w:rsid w:val="7BC938EC"/>
    <w:rsid w:val="7EA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仿宋_GB2312" w:hAnsi="Tahoma" w:eastAsia="仿宋_GB2312" w:cstheme="minorBidi"/>
      <w:sz w:val="24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qFormat/>
    <w:uiPriority w:val="0"/>
    <w:pPr>
      <w:keepNext/>
      <w:keepLines/>
      <w:spacing w:line="576" w:lineRule="auto"/>
      <w:textAlignment w:val="baseline"/>
    </w:pPr>
    <w:rPr>
      <w:rFonts w:ascii="Times New Roman" w:hAnsi="Times New Roman" w:eastAsia="Times New Roman" w:cs="Times New Roman"/>
      <w:b/>
      <w:bCs/>
      <w:kern w:val="44"/>
      <w:sz w:val="44"/>
      <w:szCs w:val="44"/>
    </w:rPr>
  </w:style>
  <w:style w:type="paragraph" w:styleId="3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283</Words>
  <Characters>1614</Characters>
  <Lines>13</Lines>
  <Paragraphs>3</Paragraphs>
  <TotalTime>0</TotalTime>
  <ScaleCrop>false</ScaleCrop>
  <LinksUpToDate>false</LinksUpToDate>
  <CharactersWithSpaces>1894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shining</cp:lastModifiedBy>
  <dcterms:modified xsi:type="dcterms:W3CDTF">2024-01-03T03:24:28Z</dcterms:modified>
  <cp:revision>1387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BB2A21FE736B45EE8010B7CB5A186638</vt:lpwstr>
  </property>
</Properties>
</file>